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4B2" w:rsidRDefault="00660792">
      <w:r>
        <w:t>Информация о численности обучающихся в МКОУ Каранцайская ООШ 2023-2024 уч.год</w:t>
      </w:r>
    </w:p>
    <w:tbl>
      <w:tblPr>
        <w:tblStyle w:val="a3"/>
        <w:tblW w:w="13325" w:type="dxa"/>
        <w:tblInd w:w="-5" w:type="dxa"/>
        <w:tblLook w:val="04A0" w:firstRow="1" w:lastRow="0" w:firstColumn="1" w:lastColumn="0" w:noHBand="0" w:noVBand="1"/>
      </w:tblPr>
      <w:tblGrid>
        <w:gridCol w:w="1859"/>
        <w:gridCol w:w="1493"/>
        <w:gridCol w:w="1141"/>
        <w:gridCol w:w="1445"/>
        <w:gridCol w:w="986"/>
        <w:gridCol w:w="1445"/>
        <w:gridCol w:w="1099"/>
        <w:gridCol w:w="1445"/>
        <w:gridCol w:w="779"/>
        <w:gridCol w:w="1633"/>
      </w:tblGrid>
      <w:tr w:rsidR="00660792" w:rsidTr="00660792">
        <w:tc>
          <w:tcPr>
            <w:tcW w:w="1859" w:type="dxa"/>
            <w:vMerge w:val="restart"/>
          </w:tcPr>
          <w:p w:rsidR="00660792" w:rsidRDefault="00660792">
            <w:r>
              <w:t>Образовательная программа /форма обучения</w:t>
            </w:r>
          </w:p>
        </w:tc>
        <w:tc>
          <w:tcPr>
            <w:tcW w:w="1493" w:type="dxa"/>
            <w:vMerge w:val="restart"/>
          </w:tcPr>
          <w:p w:rsidR="00660792" w:rsidRDefault="00660792">
            <w:r>
              <w:t>Общая численность обучающихся</w:t>
            </w:r>
          </w:p>
        </w:tc>
        <w:tc>
          <w:tcPr>
            <w:tcW w:w="9973" w:type="dxa"/>
            <w:gridSpan w:val="8"/>
          </w:tcPr>
          <w:p w:rsidR="00660792" w:rsidRDefault="00660792">
            <w:r>
              <w:t>Число обучающихся</w:t>
            </w:r>
          </w:p>
        </w:tc>
      </w:tr>
      <w:tr w:rsidR="00660792" w:rsidTr="00660792">
        <w:tc>
          <w:tcPr>
            <w:tcW w:w="1859" w:type="dxa"/>
            <w:vMerge/>
          </w:tcPr>
          <w:p w:rsidR="00660792" w:rsidRDefault="00660792"/>
        </w:tc>
        <w:tc>
          <w:tcPr>
            <w:tcW w:w="1493" w:type="dxa"/>
            <w:vMerge/>
          </w:tcPr>
          <w:p w:rsidR="00660792" w:rsidRDefault="00660792"/>
        </w:tc>
        <w:tc>
          <w:tcPr>
            <w:tcW w:w="2586" w:type="dxa"/>
            <w:gridSpan w:val="2"/>
          </w:tcPr>
          <w:p w:rsidR="00660792" w:rsidRDefault="00660792">
            <w:r>
              <w:t>За счет бюджетных ассигнований федерального бюджета</w:t>
            </w:r>
          </w:p>
        </w:tc>
        <w:tc>
          <w:tcPr>
            <w:tcW w:w="2431" w:type="dxa"/>
            <w:gridSpan w:val="2"/>
          </w:tcPr>
          <w:p w:rsidR="00660792" w:rsidRDefault="00660792">
            <w:r>
              <w:t>За счет бюджетных ассигнований</w:t>
            </w:r>
            <w:r>
              <w:t xml:space="preserve"> бюджетов субъектов РФ</w:t>
            </w:r>
          </w:p>
        </w:tc>
        <w:tc>
          <w:tcPr>
            <w:tcW w:w="2544" w:type="dxa"/>
            <w:gridSpan w:val="2"/>
          </w:tcPr>
          <w:p w:rsidR="00660792" w:rsidRDefault="00660792">
            <w:r>
              <w:t>За счет бюджетных ассигнований</w:t>
            </w:r>
            <w:r>
              <w:t xml:space="preserve"> местных бюджетов</w:t>
            </w:r>
          </w:p>
        </w:tc>
        <w:tc>
          <w:tcPr>
            <w:tcW w:w="2412" w:type="dxa"/>
            <w:gridSpan w:val="2"/>
          </w:tcPr>
          <w:p w:rsidR="00660792" w:rsidRDefault="00660792">
            <w:r>
              <w:t>По договорам об образовании</w:t>
            </w:r>
          </w:p>
        </w:tc>
      </w:tr>
      <w:tr w:rsidR="00660792" w:rsidTr="00660792">
        <w:tc>
          <w:tcPr>
            <w:tcW w:w="1859" w:type="dxa"/>
            <w:vMerge/>
          </w:tcPr>
          <w:p w:rsidR="00660792" w:rsidRDefault="00660792"/>
        </w:tc>
        <w:tc>
          <w:tcPr>
            <w:tcW w:w="1493" w:type="dxa"/>
            <w:vMerge/>
          </w:tcPr>
          <w:p w:rsidR="00660792" w:rsidRDefault="00660792"/>
        </w:tc>
        <w:tc>
          <w:tcPr>
            <w:tcW w:w="1141" w:type="dxa"/>
          </w:tcPr>
          <w:p w:rsidR="00660792" w:rsidRDefault="00660792">
            <w:r>
              <w:t xml:space="preserve">Всего </w:t>
            </w:r>
          </w:p>
        </w:tc>
        <w:tc>
          <w:tcPr>
            <w:tcW w:w="1445" w:type="dxa"/>
          </w:tcPr>
          <w:p w:rsidR="00660792" w:rsidRDefault="00660792">
            <w:r>
              <w:t>В том числе иностранных граждан</w:t>
            </w:r>
          </w:p>
        </w:tc>
        <w:tc>
          <w:tcPr>
            <w:tcW w:w="986" w:type="dxa"/>
          </w:tcPr>
          <w:p w:rsidR="00660792" w:rsidRDefault="00660792">
            <w:r>
              <w:t>всего</w:t>
            </w:r>
          </w:p>
        </w:tc>
        <w:tc>
          <w:tcPr>
            <w:tcW w:w="1445" w:type="dxa"/>
          </w:tcPr>
          <w:p w:rsidR="00660792" w:rsidRDefault="00660792">
            <w:r>
              <w:t>В том числе иностранных граждан</w:t>
            </w:r>
          </w:p>
        </w:tc>
        <w:tc>
          <w:tcPr>
            <w:tcW w:w="1099" w:type="dxa"/>
          </w:tcPr>
          <w:p w:rsidR="00660792" w:rsidRDefault="00660792">
            <w:r>
              <w:t>всего</w:t>
            </w:r>
          </w:p>
        </w:tc>
        <w:tc>
          <w:tcPr>
            <w:tcW w:w="1445" w:type="dxa"/>
          </w:tcPr>
          <w:p w:rsidR="00660792" w:rsidRDefault="00660792">
            <w:r>
              <w:t>В том числе иностранных граждан</w:t>
            </w:r>
          </w:p>
        </w:tc>
        <w:tc>
          <w:tcPr>
            <w:tcW w:w="779" w:type="dxa"/>
          </w:tcPr>
          <w:p w:rsidR="00660792" w:rsidRDefault="00660792">
            <w:r>
              <w:t>всего</w:t>
            </w:r>
          </w:p>
        </w:tc>
        <w:tc>
          <w:tcPr>
            <w:tcW w:w="1633" w:type="dxa"/>
          </w:tcPr>
          <w:p w:rsidR="00660792" w:rsidRDefault="00660792">
            <w:r>
              <w:t>В том числе иностранных граждан</w:t>
            </w:r>
          </w:p>
        </w:tc>
      </w:tr>
      <w:tr w:rsidR="00660792" w:rsidTr="00660792">
        <w:tc>
          <w:tcPr>
            <w:tcW w:w="1859" w:type="dxa"/>
          </w:tcPr>
          <w:p w:rsidR="00660792" w:rsidRDefault="00660792">
            <w:r>
              <w:t>Начальное общее образование</w:t>
            </w:r>
          </w:p>
        </w:tc>
        <w:tc>
          <w:tcPr>
            <w:tcW w:w="1493" w:type="dxa"/>
          </w:tcPr>
          <w:p w:rsidR="00660792" w:rsidRDefault="00660792">
            <w:r>
              <w:t>17</w:t>
            </w:r>
          </w:p>
        </w:tc>
        <w:tc>
          <w:tcPr>
            <w:tcW w:w="1141" w:type="dxa"/>
          </w:tcPr>
          <w:p w:rsidR="00660792" w:rsidRDefault="00660792">
            <w:r>
              <w:t>17</w:t>
            </w:r>
          </w:p>
        </w:tc>
        <w:tc>
          <w:tcPr>
            <w:tcW w:w="1445" w:type="dxa"/>
          </w:tcPr>
          <w:p w:rsidR="00660792" w:rsidRDefault="00660792">
            <w:r>
              <w:t>0</w:t>
            </w:r>
          </w:p>
        </w:tc>
        <w:tc>
          <w:tcPr>
            <w:tcW w:w="986" w:type="dxa"/>
          </w:tcPr>
          <w:p w:rsidR="00660792" w:rsidRDefault="00A53250">
            <w:r>
              <w:t>0</w:t>
            </w:r>
          </w:p>
        </w:tc>
        <w:tc>
          <w:tcPr>
            <w:tcW w:w="1445" w:type="dxa"/>
          </w:tcPr>
          <w:p w:rsidR="00660792" w:rsidRDefault="00A53250">
            <w:r>
              <w:t>0</w:t>
            </w:r>
          </w:p>
        </w:tc>
        <w:tc>
          <w:tcPr>
            <w:tcW w:w="1099" w:type="dxa"/>
          </w:tcPr>
          <w:p w:rsidR="00660792" w:rsidRDefault="00660792">
            <w:r>
              <w:t>0</w:t>
            </w:r>
          </w:p>
        </w:tc>
        <w:tc>
          <w:tcPr>
            <w:tcW w:w="1445" w:type="dxa"/>
          </w:tcPr>
          <w:p w:rsidR="00660792" w:rsidRDefault="00660792">
            <w:r>
              <w:t>0</w:t>
            </w:r>
          </w:p>
        </w:tc>
        <w:tc>
          <w:tcPr>
            <w:tcW w:w="779" w:type="dxa"/>
          </w:tcPr>
          <w:p w:rsidR="00660792" w:rsidRDefault="00660792">
            <w:r>
              <w:t>0</w:t>
            </w:r>
          </w:p>
        </w:tc>
        <w:tc>
          <w:tcPr>
            <w:tcW w:w="1633" w:type="dxa"/>
          </w:tcPr>
          <w:p w:rsidR="00660792" w:rsidRDefault="00660792">
            <w:r>
              <w:t>0</w:t>
            </w:r>
          </w:p>
        </w:tc>
      </w:tr>
      <w:tr w:rsidR="00660792" w:rsidTr="00660792">
        <w:tc>
          <w:tcPr>
            <w:tcW w:w="1859" w:type="dxa"/>
          </w:tcPr>
          <w:p w:rsidR="00660792" w:rsidRDefault="00660792">
            <w:r>
              <w:t>Основное общее образование</w:t>
            </w:r>
          </w:p>
        </w:tc>
        <w:tc>
          <w:tcPr>
            <w:tcW w:w="1493" w:type="dxa"/>
          </w:tcPr>
          <w:p w:rsidR="00660792" w:rsidRDefault="00660792">
            <w:r>
              <w:t>17</w:t>
            </w:r>
          </w:p>
        </w:tc>
        <w:tc>
          <w:tcPr>
            <w:tcW w:w="1141" w:type="dxa"/>
          </w:tcPr>
          <w:p w:rsidR="00660792" w:rsidRDefault="00660792">
            <w:r>
              <w:t>17</w:t>
            </w:r>
          </w:p>
        </w:tc>
        <w:tc>
          <w:tcPr>
            <w:tcW w:w="1445" w:type="dxa"/>
          </w:tcPr>
          <w:p w:rsidR="00660792" w:rsidRDefault="00660792">
            <w:r>
              <w:t>0</w:t>
            </w:r>
          </w:p>
        </w:tc>
        <w:tc>
          <w:tcPr>
            <w:tcW w:w="986" w:type="dxa"/>
          </w:tcPr>
          <w:p w:rsidR="00660792" w:rsidRDefault="00A53250">
            <w:r>
              <w:t>0</w:t>
            </w:r>
          </w:p>
        </w:tc>
        <w:tc>
          <w:tcPr>
            <w:tcW w:w="1445" w:type="dxa"/>
          </w:tcPr>
          <w:p w:rsidR="00660792" w:rsidRDefault="00A53250">
            <w:r>
              <w:t>0</w:t>
            </w:r>
          </w:p>
        </w:tc>
        <w:tc>
          <w:tcPr>
            <w:tcW w:w="1099" w:type="dxa"/>
          </w:tcPr>
          <w:p w:rsidR="00660792" w:rsidRDefault="00660792">
            <w:r>
              <w:t>0</w:t>
            </w:r>
          </w:p>
        </w:tc>
        <w:tc>
          <w:tcPr>
            <w:tcW w:w="1445" w:type="dxa"/>
          </w:tcPr>
          <w:p w:rsidR="00660792" w:rsidRDefault="00660792">
            <w:r>
              <w:t>0</w:t>
            </w:r>
          </w:p>
        </w:tc>
        <w:tc>
          <w:tcPr>
            <w:tcW w:w="779" w:type="dxa"/>
          </w:tcPr>
          <w:p w:rsidR="00660792" w:rsidRDefault="00660792">
            <w:r>
              <w:t>0</w:t>
            </w:r>
          </w:p>
        </w:tc>
        <w:tc>
          <w:tcPr>
            <w:tcW w:w="1633" w:type="dxa"/>
          </w:tcPr>
          <w:p w:rsidR="00660792" w:rsidRDefault="00660792">
            <w:r>
              <w:t>0</w:t>
            </w:r>
          </w:p>
        </w:tc>
      </w:tr>
      <w:tr w:rsidR="00660792" w:rsidTr="00660792">
        <w:tc>
          <w:tcPr>
            <w:tcW w:w="1859" w:type="dxa"/>
          </w:tcPr>
          <w:p w:rsidR="00660792" w:rsidRDefault="00660792">
            <w:r>
              <w:t>Дополнительное образование</w:t>
            </w:r>
          </w:p>
        </w:tc>
        <w:tc>
          <w:tcPr>
            <w:tcW w:w="1493" w:type="dxa"/>
          </w:tcPr>
          <w:p w:rsidR="00660792" w:rsidRDefault="00660792">
            <w:r>
              <w:t>34</w:t>
            </w:r>
          </w:p>
        </w:tc>
        <w:tc>
          <w:tcPr>
            <w:tcW w:w="1141" w:type="dxa"/>
          </w:tcPr>
          <w:p w:rsidR="00660792" w:rsidRDefault="00660792">
            <w:r>
              <w:t>34</w:t>
            </w:r>
          </w:p>
        </w:tc>
        <w:tc>
          <w:tcPr>
            <w:tcW w:w="1445" w:type="dxa"/>
          </w:tcPr>
          <w:p w:rsidR="00660792" w:rsidRDefault="00660792">
            <w:r>
              <w:t>0</w:t>
            </w:r>
          </w:p>
        </w:tc>
        <w:tc>
          <w:tcPr>
            <w:tcW w:w="986" w:type="dxa"/>
          </w:tcPr>
          <w:p w:rsidR="00660792" w:rsidRDefault="00A53250">
            <w:r>
              <w:t>0</w:t>
            </w:r>
          </w:p>
        </w:tc>
        <w:tc>
          <w:tcPr>
            <w:tcW w:w="1445" w:type="dxa"/>
          </w:tcPr>
          <w:p w:rsidR="00660792" w:rsidRDefault="00A53250">
            <w:r>
              <w:t>0</w:t>
            </w:r>
            <w:bookmarkStart w:id="0" w:name="_GoBack"/>
            <w:bookmarkEnd w:id="0"/>
          </w:p>
        </w:tc>
        <w:tc>
          <w:tcPr>
            <w:tcW w:w="1099" w:type="dxa"/>
          </w:tcPr>
          <w:p w:rsidR="00660792" w:rsidRDefault="00660792">
            <w:r>
              <w:t>0</w:t>
            </w:r>
          </w:p>
        </w:tc>
        <w:tc>
          <w:tcPr>
            <w:tcW w:w="1445" w:type="dxa"/>
          </w:tcPr>
          <w:p w:rsidR="00660792" w:rsidRDefault="00660792">
            <w:r>
              <w:t>0</w:t>
            </w:r>
          </w:p>
        </w:tc>
        <w:tc>
          <w:tcPr>
            <w:tcW w:w="779" w:type="dxa"/>
          </w:tcPr>
          <w:p w:rsidR="00660792" w:rsidRDefault="00660792">
            <w:r>
              <w:t>0</w:t>
            </w:r>
          </w:p>
        </w:tc>
        <w:tc>
          <w:tcPr>
            <w:tcW w:w="1633" w:type="dxa"/>
          </w:tcPr>
          <w:p w:rsidR="00660792" w:rsidRDefault="00660792">
            <w:r>
              <w:t>0</w:t>
            </w:r>
          </w:p>
        </w:tc>
      </w:tr>
    </w:tbl>
    <w:p w:rsidR="00660792" w:rsidRDefault="00660792"/>
    <w:sectPr w:rsidR="00660792" w:rsidSect="006607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64"/>
    <w:rsid w:val="004E34B2"/>
    <w:rsid w:val="00650564"/>
    <w:rsid w:val="00660792"/>
    <w:rsid w:val="00A5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89E98"/>
  <w15:chartTrackingRefBased/>
  <w15:docId w15:val="{D13192A1-1387-4B88-9A81-E0B76465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Karazey 1</dc:creator>
  <cp:keywords/>
  <dc:description/>
  <cp:lastModifiedBy>Karazey 1</cp:lastModifiedBy>
  <cp:revision>3</cp:revision>
  <dcterms:created xsi:type="dcterms:W3CDTF">2023-11-30T08:53:00Z</dcterms:created>
  <dcterms:modified xsi:type="dcterms:W3CDTF">2023-11-30T09:03:00Z</dcterms:modified>
</cp:coreProperties>
</file>